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07" w:rsidRDefault="00D253A3" w:rsidP="00E070A7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6D28FA5" wp14:editId="76DD7C4A">
            <wp:extent cx="1219200" cy="1390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025" cy="1391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70A7" w:rsidRPr="00E070A7">
        <w:rPr>
          <w:sz w:val="36"/>
          <w:szCs w:val="36"/>
        </w:rPr>
        <w:tab/>
      </w:r>
      <w:r w:rsidR="00B85207">
        <w:rPr>
          <w:sz w:val="36"/>
          <w:szCs w:val="36"/>
        </w:rPr>
        <w:tab/>
      </w:r>
      <w:r w:rsidR="00B85207">
        <w:rPr>
          <w:b/>
          <w:sz w:val="36"/>
          <w:szCs w:val="36"/>
          <w:u w:val="single"/>
        </w:rPr>
        <w:t>VOLUNTEER OPPORTUNITIES</w:t>
      </w:r>
      <w:bookmarkStart w:id="0" w:name="_GoBack"/>
      <w:bookmarkEnd w:id="0"/>
      <w:r w:rsidR="00E070A7" w:rsidRPr="00E070A7">
        <w:rPr>
          <w:sz w:val="36"/>
          <w:szCs w:val="36"/>
        </w:rPr>
        <w:tab/>
      </w:r>
      <w:r w:rsidR="00E070A7" w:rsidRPr="00E070A7">
        <w:rPr>
          <w:sz w:val="36"/>
          <w:szCs w:val="36"/>
        </w:rPr>
        <w:tab/>
      </w:r>
      <w:r w:rsidR="00E070A7" w:rsidRPr="00E070A7">
        <w:rPr>
          <w:sz w:val="36"/>
          <w:szCs w:val="36"/>
        </w:rPr>
        <w:tab/>
      </w:r>
    </w:p>
    <w:p w:rsidR="008D1B34" w:rsidRPr="00B85207" w:rsidRDefault="00B85207" w:rsidP="00B85207">
      <w:pPr>
        <w:jc w:val="center"/>
        <w:rPr>
          <w:b/>
          <w:sz w:val="36"/>
          <w:szCs w:val="36"/>
          <w:u w:val="single"/>
        </w:rPr>
      </w:pPr>
      <w:r w:rsidRPr="00B85207">
        <w:rPr>
          <w:b/>
          <w:sz w:val="32"/>
          <w:szCs w:val="32"/>
          <w:u w:val="single"/>
        </w:rPr>
        <w:t>GARDENING FOR GOOD:</w:t>
      </w:r>
      <w:r>
        <w:rPr>
          <w:b/>
          <w:sz w:val="32"/>
          <w:szCs w:val="32"/>
          <w:u w:val="single"/>
        </w:rPr>
        <w:t xml:space="preserve"> THE </w:t>
      </w:r>
      <w:r w:rsidR="008D1B34" w:rsidRPr="00B85207">
        <w:rPr>
          <w:b/>
          <w:sz w:val="32"/>
          <w:szCs w:val="32"/>
          <w:u w:val="single"/>
        </w:rPr>
        <w:t>SUPPORTED GARDENING PROJECT</w:t>
      </w:r>
    </w:p>
    <w:p w:rsidR="007E1310" w:rsidRPr="006A64AE" w:rsidRDefault="007E1310" w:rsidP="007E1310">
      <w:pPr>
        <w:pStyle w:val="ListParagraph"/>
        <w:ind w:left="0"/>
        <w:jc w:val="both"/>
        <w:rPr>
          <w:sz w:val="24"/>
          <w:szCs w:val="24"/>
        </w:rPr>
      </w:pPr>
      <w:r w:rsidRPr="006A64AE">
        <w:rPr>
          <w:sz w:val="24"/>
          <w:szCs w:val="24"/>
        </w:rPr>
        <w:t>This summer, we’re launching a</w:t>
      </w:r>
      <w:r w:rsidR="00003D2B" w:rsidRPr="006A64AE">
        <w:rPr>
          <w:sz w:val="24"/>
          <w:szCs w:val="24"/>
        </w:rPr>
        <w:t xml:space="preserve"> county supported</w:t>
      </w:r>
      <w:r w:rsidRPr="006A64AE">
        <w:rPr>
          <w:sz w:val="24"/>
          <w:szCs w:val="24"/>
        </w:rPr>
        <w:t xml:space="preserve"> </w:t>
      </w:r>
      <w:r w:rsidR="00003D2B" w:rsidRPr="006A64AE">
        <w:rPr>
          <w:sz w:val="24"/>
          <w:szCs w:val="24"/>
        </w:rPr>
        <w:t xml:space="preserve">pilot program here at Troy Gardens. We are hosting an introduction to gardening to </w:t>
      </w:r>
      <w:proofErr w:type="spellStart"/>
      <w:r w:rsidR="00003D2B" w:rsidRPr="006A64AE">
        <w:rPr>
          <w:sz w:val="24"/>
          <w:szCs w:val="24"/>
        </w:rPr>
        <w:t>northside</w:t>
      </w:r>
      <w:proofErr w:type="spellEnd"/>
      <w:r w:rsidR="00003D2B" w:rsidRPr="006A64AE">
        <w:rPr>
          <w:sz w:val="24"/>
          <w:szCs w:val="24"/>
        </w:rPr>
        <w:t xml:space="preserve"> folks with developmental disabilities, and welcoming them to discover the neighborliness and goodwill of our </w:t>
      </w:r>
      <w:r w:rsidR="00003D2B" w:rsidRPr="006A64AE">
        <w:rPr>
          <w:sz w:val="24"/>
          <w:szCs w:val="24"/>
        </w:rPr>
        <w:t>wonderfu</w:t>
      </w:r>
      <w:r w:rsidR="00003D2B" w:rsidRPr="006A64AE">
        <w:rPr>
          <w:sz w:val="24"/>
          <w:szCs w:val="24"/>
        </w:rPr>
        <w:t>l community of gardeners.</w:t>
      </w:r>
    </w:p>
    <w:p w:rsidR="006A64AE" w:rsidRPr="006A64AE" w:rsidRDefault="006A64AE" w:rsidP="004400BD">
      <w:pPr>
        <w:rPr>
          <w:sz w:val="24"/>
          <w:szCs w:val="24"/>
        </w:rPr>
      </w:pPr>
      <w:r w:rsidRPr="006A64AE">
        <w:rPr>
          <w:sz w:val="24"/>
          <w:szCs w:val="24"/>
        </w:rPr>
        <w:t>Six individuals will be selected for this supported gardening opportunity.</w:t>
      </w:r>
      <w:r w:rsidRPr="006A64AE">
        <w:rPr>
          <w:sz w:val="24"/>
          <w:szCs w:val="24"/>
        </w:rPr>
        <w:t xml:space="preserve"> </w:t>
      </w:r>
      <w:r w:rsidR="004400BD" w:rsidRPr="006A64AE">
        <w:rPr>
          <w:sz w:val="24"/>
          <w:szCs w:val="24"/>
        </w:rPr>
        <w:t xml:space="preserve">We will gather on Thursday evenings from 6-7:30 from May 31-August 16. </w:t>
      </w:r>
    </w:p>
    <w:p w:rsidR="004400BD" w:rsidRPr="006A64AE" w:rsidRDefault="004400BD" w:rsidP="004400BD">
      <w:pPr>
        <w:rPr>
          <w:sz w:val="24"/>
          <w:szCs w:val="24"/>
        </w:rPr>
      </w:pPr>
      <w:r w:rsidRPr="006A64AE">
        <w:rPr>
          <w:sz w:val="24"/>
          <w:szCs w:val="24"/>
        </w:rPr>
        <w:t xml:space="preserve">In addition to the supported gardeners, other individuals with disabilities (accompanied by support people) that live on the </w:t>
      </w:r>
      <w:proofErr w:type="spellStart"/>
      <w:r w:rsidRPr="006A64AE">
        <w:rPr>
          <w:sz w:val="24"/>
          <w:szCs w:val="24"/>
        </w:rPr>
        <w:t>northside</w:t>
      </w:r>
      <w:proofErr w:type="spellEnd"/>
      <w:r w:rsidRPr="006A64AE">
        <w:rPr>
          <w:sz w:val="24"/>
          <w:szCs w:val="24"/>
        </w:rPr>
        <w:t xml:space="preserve"> will be invited to come to Troy Gardens on gardening night. There will be tables for picnics, playing games, </w:t>
      </w:r>
      <w:r w:rsidR="00E070A7">
        <w:rPr>
          <w:sz w:val="24"/>
          <w:szCs w:val="24"/>
        </w:rPr>
        <w:t>etc</w:t>
      </w:r>
      <w:r w:rsidRPr="006A64AE">
        <w:rPr>
          <w:sz w:val="24"/>
          <w:szCs w:val="24"/>
        </w:rPr>
        <w:t xml:space="preserve">. </w:t>
      </w:r>
      <w:r w:rsidR="00E070A7">
        <w:rPr>
          <w:sz w:val="24"/>
          <w:szCs w:val="24"/>
        </w:rPr>
        <w:t xml:space="preserve"> Everyone is</w:t>
      </w:r>
      <w:r w:rsidRPr="006A64AE">
        <w:rPr>
          <w:sz w:val="24"/>
          <w:szCs w:val="24"/>
        </w:rPr>
        <w:t xml:space="preserve"> invited to attend </w:t>
      </w:r>
      <w:r w:rsidR="00B85207">
        <w:rPr>
          <w:sz w:val="24"/>
          <w:szCs w:val="24"/>
        </w:rPr>
        <w:t>the weekly</w:t>
      </w:r>
      <w:r w:rsidRPr="006A64AE">
        <w:rPr>
          <w:sz w:val="24"/>
          <w:szCs w:val="24"/>
        </w:rPr>
        <w:t xml:space="preserve"> </w:t>
      </w:r>
      <w:r w:rsidR="00B85207">
        <w:rPr>
          <w:sz w:val="24"/>
          <w:szCs w:val="24"/>
        </w:rPr>
        <w:t>“</w:t>
      </w:r>
      <w:r w:rsidRPr="006A64AE">
        <w:rPr>
          <w:sz w:val="24"/>
          <w:szCs w:val="24"/>
        </w:rPr>
        <w:t>mini-workshops</w:t>
      </w:r>
      <w:r w:rsidR="00B85207">
        <w:rPr>
          <w:sz w:val="24"/>
          <w:szCs w:val="24"/>
        </w:rPr>
        <w:t>”</w:t>
      </w:r>
      <w:r w:rsidRPr="006A64AE">
        <w:rPr>
          <w:sz w:val="24"/>
          <w:szCs w:val="24"/>
        </w:rPr>
        <w:t xml:space="preserve"> and stay for a snack. Gardeners at Troy are encouraged to attend.</w:t>
      </w:r>
    </w:p>
    <w:p w:rsidR="004400BD" w:rsidRPr="00B85207" w:rsidRDefault="004400BD" w:rsidP="004400BD">
      <w:p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  <w:u w:val="single"/>
        </w:rPr>
        <w:t>Ways to volunteer</w:t>
      </w:r>
    </w:p>
    <w:p w:rsidR="004400BD" w:rsidRPr="00B85207" w:rsidRDefault="004400BD" w:rsidP="004400BD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</w:rPr>
        <w:t>Help weed and prepare the garden plot</w:t>
      </w:r>
    </w:p>
    <w:p w:rsidR="004400BD" w:rsidRPr="00B85207" w:rsidRDefault="004400BD" w:rsidP="004400BD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</w:rPr>
        <w:t>Help build trellises and raised bed structures</w:t>
      </w:r>
    </w:p>
    <w:p w:rsidR="004400BD" w:rsidRPr="00B85207" w:rsidRDefault="004400BD" w:rsidP="004400BD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</w:rPr>
        <w:t>Host one of the weekly 30 minute “mini-workshops”</w:t>
      </w:r>
    </w:p>
    <w:p w:rsidR="004400BD" w:rsidRPr="00B85207" w:rsidRDefault="004400BD" w:rsidP="004400BD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</w:rPr>
        <w:t>Invite a supported gardener to help out in your garden on Thursday eve.</w:t>
      </w:r>
    </w:p>
    <w:p w:rsidR="004400BD" w:rsidRPr="00B85207" w:rsidRDefault="004400BD" w:rsidP="004400BD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</w:rPr>
        <w:t>Make yummy snacks to share at the end of the evening</w:t>
      </w:r>
    </w:p>
    <w:p w:rsidR="006A64AE" w:rsidRPr="00B85207" w:rsidRDefault="006A64AE" w:rsidP="006A64AE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</w:rPr>
        <w:t>Technical assistance (website development)</w:t>
      </w:r>
    </w:p>
    <w:p w:rsidR="006A64AE" w:rsidRPr="00B85207" w:rsidRDefault="006A64AE" w:rsidP="006A64AE">
      <w:pPr>
        <w:pStyle w:val="ListParagraph"/>
        <w:numPr>
          <w:ilvl w:val="0"/>
          <w:numId w:val="2"/>
        </w:numPr>
        <w:rPr>
          <w:sz w:val="24"/>
          <w:szCs w:val="24"/>
          <w:highlight w:val="yellow"/>
          <w:u w:val="single"/>
        </w:rPr>
      </w:pPr>
      <w:r w:rsidRPr="00B85207">
        <w:rPr>
          <w:sz w:val="24"/>
          <w:szCs w:val="24"/>
          <w:highlight w:val="yellow"/>
        </w:rPr>
        <w:t>Join us on Thursday evenings to help out and get to know the new supported gardeners</w:t>
      </w:r>
    </w:p>
    <w:p w:rsidR="00AA379B" w:rsidRDefault="00104B98">
      <w:r>
        <w:rPr>
          <w:noProof/>
        </w:rPr>
        <w:drawing>
          <wp:inline distT="0" distB="0" distL="0" distR="0" wp14:anchorId="65642711" wp14:editId="4E3BACD0">
            <wp:extent cx="773734" cy="132397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34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618825" wp14:editId="52B0D273">
            <wp:extent cx="947394" cy="994448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94" cy="994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866BE7" wp14:editId="13E66CDD">
            <wp:extent cx="938551" cy="1057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51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EB1C00" wp14:editId="1B9DEAF1">
            <wp:extent cx="942975" cy="9619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04" cy="96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4AE935" wp14:editId="18E15EF0">
            <wp:extent cx="1396308" cy="1104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08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0A7" w:rsidRDefault="00E070A7">
      <w:r>
        <w:t xml:space="preserve">Contact Rebecca for more information    </w:t>
      </w:r>
      <w:r w:rsidRPr="00E070A7">
        <w:rPr>
          <w:highlight w:val="yellow"/>
        </w:rPr>
        <w:t>wearegardeningforgood@yahoo.com</w:t>
      </w:r>
    </w:p>
    <w:sectPr w:rsidR="00E07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95BD7"/>
    <w:multiLevelType w:val="hybridMultilevel"/>
    <w:tmpl w:val="269C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413F0"/>
    <w:multiLevelType w:val="hybridMultilevel"/>
    <w:tmpl w:val="393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9B"/>
    <w:rsid w:val="00003D2B"/>
    <w:rsid w:val="000302DA"/>
    <w:rsid w:val="00104B98"/>
    <w:rsid w:val="004400BD"/>
    <w:rsid w:val="00460331"/>
    <w:rsid w:val="004C4032"/>
    <w:rsid w:val="004E55D6"/>
    <w:rsid w:val="006A64AE"/>
    <w:rsid w:val="00786D08"/>
    <w:rsid w:val="007E1310"/>
    <w:rsid w:val="008D1B34"/>
    <w:rsid w:val="00A766AA"/>
    <w:rsid w:val="00AA379B"/>
    <w:rsid w:val="00B85207"/>
    <w:rsid w:val="00C722E3"/>
    <w:rsid w:val="00CC3E7C"/>
    <w:rsid w:val="00CD136E"/>
    <w:rsid w:val="00D253A3"/>
    <w:rsid w:val="00E070A7"/>
    <w:rsid w:val="00F1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7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7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dcterms:created xsi:type="dcterms:W3CDTF">2012-04-21T03:10:00Z</dcterms:created>
  <dcterms:modified xsi:type="dcterms:W3CDTF">2012-04-21T04:09:00Z</dcterms:modified>
</cp:coreProperties>
</file>